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22" w:rsidRPr="00EB2A22" w:rsidRDefault="00EB2A22" w:rsidP="00EB2A22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16"/>
          <w:szCs w:val="16"/>
          <w:lang w:val="en-US" w:eastAsia="ru-RU"/>
        </w:rPr>
      </w:pPr>
      <w:r w:rsidRPr="00EB2A22">
        <w:rPr>
          <w:rFonts w:ascii="OpenSansRegular" w:eastAsia="Times New Roman" w:hAnsi="OpenSansRegular" w:cs="Times New Roman"/>
          <w:caps/>
          <w:color w:val="FFFFFF"/>
          <w:sz w:val="16"/>
          <w:szCs w:val="16"/>
          <w:lang w:val="en-US" w:eastAsia="ru-RU"/>
        </w:rPr>
        <w:t>DECISIONS TAKEN BY THE SUPREME MANAGEMENT BOARD OF THE ISSUER</w:t>
      </w:r>
    </w:p>
    <w:tbl>
      <w:tblPr>
        <w:tblW w:w="9846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66"/>
        <w:gridCol w:w="4245"/>
        <w:gridCol w:w="5216"/>
        <w:gridCol w:w="19"/>
      </w:tblGrid>
      <w:tr w:rsidR="00EB2A22" w:rsidRPr="00EB2A22" w:rsidTr="00EB2A22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EB2A22" w:rsidRPr="00EB2A22" w:rsidRDefault="00EB2A22" w:rsidP="00EB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EB2A22" w:rsidRPr="00EB2A22" w:rsidRDefault="00EB2A22" w:rsidP="00E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NAME OF THE ISSUER</w:t>
            </w:r>
          </w:p>
        </w:tc>
      </w:tr>
      <w:tr w:rsidR="00EB2A22" w:rsidRPr="00EB2A22" w:rsidTr="00EB2A2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2A22" w:rsidRPr="00EB2A22" w:rsidRDefault="00EB2A22" w:rsidP="00EB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EB2A22" w:rsidRPr="00EB2A22" w:rsidRDefault="00EB2A22" w:rsidP="00EB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Full</w:t>
            </w:r>
            <w:proofErr w:type="spellEnd"/>
            <w:r w:rsidRPr="00EB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EB2A22" w:rsidRPr="003566D8" w:rsidRDefault="00EB2A22" w:rsidP="0096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Talimarjon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issiqlik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elektr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stansiyasi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 Joint-Stock Company</w:t>
            </w:r>
          </w:p>
        </w:tc>
      </w:tr>
      <w:tr w:rsidR="00EB2A22" w:rsidRPr="00EB2A22" w:rsidTr="00EB2A2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2A22" w:rsidRPr="00EB2A22" w:rsidRDefault="00EB2A22" w:rsidP="00EB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EB2A22" w:rsidRPr="00EB2A22" w:rsidRDefault="00EB2A22" w:rsidP="00EB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Short</w:t>
            </w:r>
            <w:proofErr w:type="spellEnd"/>
            <w:r w:rsidRPr="00EB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EB2A22" w:rsidRPr="003566D8" w:rsidRDefault="00EB2A22" w:rsidP="0096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Talimarjon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issiqlik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elektr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stansiyasi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JSC</w:t>
            </w:r>
          </w:p>
        </w:tc>
      </w:tr>
      <w:tr w:rsidR="00EB2A22" w:rsidRPr="00EB2A22" w:rsidTr="00EB2A2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2A22" w:rsidRPr="00EB2A22" w:rsidRDefault="00EB2A22" w:rsidP="00EB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EB2A22" w:rsidRPr="00EB2A22" w:rsidRDefault="00EB2A22" w:rsidP="00EB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2A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Name of stock exchange ticker: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EB2A22" w:rsidRPr="00EB2A22" w:rsidRDefault="00EB2A22" w:rsidP="00EB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  <w:proofErr w:type="spellEnd"/>
          </w:p>
        </w:tc>
      </w:tr>
      <w:tr w:rsidR="00EB2A22" w:rsidRPr="00EB2A22" w:rsidTr="00EB2A22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EB2A22" w:rsidRPr="00EB2A22" w:rsidRDefault="00EB2A22" w:rsidP="00EB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EB2A22" w:rsidRPr="00EB2A22" w:rsidRDefault="00EB2A22" w:rsidP="00E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CONTACT DETAILS</w:t>
            </w:r>
          </w:p>
        </w:tc>
      </w:tr>
      <w:tr w:rsidR="00EB2A22" w:rsidRPr="00EB2A22" w:rsidTr="00EB2A2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2A22" w:rsidRPr="00EB2A22" w:rsidRDefault="00EB2A22" w:rsidP="00EB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EB2A22" w:rsidRPr="00EB2A22" w:rsidRDefault="00EB2A22" w:rsidP="00EB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Location</w:t>
            </w:r>
            <w:proofErr w:type="spellEnd"/>
            <w:r w:rsidRPr="00EB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EB2A22" w:rsidRPr="003566D8" w:rsidRDefault="00EB2A22" w:rsidP="0096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Kashkadarya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region,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Nishan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district, Nuristan settlement</w:t>
            </w:r>
          </w:p>
        </w:tc>
      </w:tr>
      <w:tr w:rsidR="00EB2A22" w:rsidRPr="00EB2A22" w:rsidTr="00EB2A2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2A22" w:rsidRPr="00EB2A22" w:rsidRDefault="00EB2A22" w:rsidP="00EB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EB2A22" w:rsidRPr="00EB2A22" w:rsidRDefault="00EB2A22" w:rsidP="00EB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Postal</w:t>
            </w:r>
            <w:proofErr w:type="spellEnd"/>
            <w:r w:rsidRPr="00EB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address</w:t>
            </w:r>
            <w:proofErr w:type="spellEnd"/>
            <w:r w:rsidRPr="00EB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EB2A22" w:rsidRPr="00EB2A22" w:rsidRDefault="00EB2A22" w:rsidP="00EB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A22" w:rsidRPr="00EB2A22" w:rsidTr="00EB2A2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2A22" w:rsidRPr="00EB2A22" w:rsidRDefault="00EB2A22" w:rsidP="00EB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EB2A22" w:rsidRPr="00EB2A22" w:rsidRDefault="00EB2A22" w:rsidP="00EB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EB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address</w:t>
            </w:r>
            <w:proofErr w:type="spellEnd"/>
            <w:r w:rsidRPr="00EB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EB2A22" w:rsidRPr="00EB2A22" w:rsidRDefault="00EB2A22" w:rsidP="00EB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proofErr w:type="spellStart"/>
              <w:r w:rsidRPr="00EB2A22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No</w:t>
              </w:r>
              <w:proofErr w:type="spellEnd"/>
            </w:hyperlink>
          </w:p>
        </w:tc>
      </w:tr>
      <w:tr w:rsidR="00EB2A22" w:rsidRPr="00EB2A22" w:rsidTr="00EB2A2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2A22" w:rsidRPr="00EB2A22" w:rsidRDefault="00EB2A22" w:rsidP="00EB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EB2A22" w:rsidRPr="00EB2A22" w:rsidRDefault="00EB2A22" w:rsidP="00EB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Official</w:t>
            </w:r>
            <w:proofErr w:type="spellEnd"/>
            <w:r w:rsidRPr="00EB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Website</w:t>
            </w:r>
            <w:proofErr w:type="spellEnd"/>
            <w:r w:rsidRPr="00EB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EB2A22" w:rsidRPr="00EB2A22" w:rsidRDefault="00EB2A22" w:rsidP="00EB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proofErr w:type="spellStart"/>
              <w:r w:rsidRPr="00EB2A22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No</w:t>
              </w:r>
              <w:proofErr w:type="spellEnd"/>
            </w:hyperlink>
          </w:p>
        </w:tc>
      </w:tr>
      <w:tr w:rsidR="00EB2A22" w:rsidRPr="00EB2A22" w:rsidTr="00EB2A22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EB2A22" w:rsidRPr="00EB2A22" w:rsidRDefault="00EB2A22" w:rsidP="00EB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EB2A22" w:rsidRPr="00EB2A22" w:rsidRDefault="00EB2A22" w:rsidP="00EB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INFORMATION ABOUT ESSENTIAL FACT</w:t>
            </w:r>
          </w:p>
        </w:tc>
      </w:tr>
      <w:tr w:rsidR="00EB2A22" w:rsidRPr="00EB2A22" w:rsidTr="00EB2A2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2A22" w:rsidRPr="00EB2A22" w:rsidRDefault="00EB2A22" w:rsidP="00EB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EB2A22" w:rsidRPr="00EB2A22" w:rsidRDefault="00EB2A22" w:rsidP="00EB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EB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EB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essential</w:t>
            </w:r>
            <w:proofErr w:type="spellEnd"/>
            <w:r w:rsidRPr="00EB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fact</w:t>
            </w:r>
            <w:proofErr w:type="spellEnd"/>
            <w:r w:rsidRPr="00EB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EB2A22" w:rsidRPr="00EB2A22" w:rsidRDefault="00EB2A22" w:rsidP="00EB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B2A22" w:rsidRPr="00EB2A22" w:rsidTr="00EB2A2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2A22" w:rsidRPr="00EB2A22" w:rsidRDefault="00EB2A22" w:rsidP="00EB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EB2A22" w:rsidRPr="00EB2A22" w:rsidRDefault="00EB2A22" w:rsidP="00EB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Name</w:t>
            </w:r>
            <w:proofErr w:type="spellEnd"/>
            <w:r w:rsidRPr="00EB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EB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essential</w:t>
            </w:r>
            <w:proofErr w:type="spellEnd"/>
            <w:r w:rsidRPr="00EB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fact</w:t>
            </w:r>
            <w:proofErr w:type="spellEnd"/>
            <w:r w:rsidRPr="00EB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EB2A22" w:rsidRPr="00EB2A22" w:rsidRDefault="00EB2A22" w:rsidP="00EB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2A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Decisions taken by the supreme management board of the issuer</w:t>
            </w:r>
          </w:p>
        </w:tc>
      </w:tr>
      <w:tr w:rsidR="00EB2A22" w:rsidRPr="00EB2A22" w:rsidTr="00EB2A2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2A22" w:rsidRPr="00EB2A22" w:rsidRDefault="00EB2A22" w:rsidP="00EB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EB2A22" w:rsidRPr="00EB2A22" w:rsidRDefault="00EB2A22" w:rsidP="00EB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</w:t>
            </w:r>
            <w:proofErr w:type="spellEnd"/>
            <w:r w:rsidRPr="00EB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EB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general</w:t>
            </w:r>
            <w:proofErr w:type="spellEnd"/>
            <w:r w:rsidRPr="00EB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meeting</w:t>
            </w:r>
            <w:proofErr w:type="spellEnd"/>
            <w:r w:rsidRPr="00EB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EB2A22" w:rsidRPr="00EB2A22" w:rsidRDefault="00EB2A22" w:rsidP="00EB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Extraordinary</w:t>
            </w:r>
            <w:proofErr w:type="spellEnd"/>
          </w:p>
        </w:tc>
      </w:tr>
      <w:tr w:rsidR="00EB2A22" w:rsidRPr="00EB2A22" w:rsidTr="00EB2A2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2A22" w:rsidRPr="00EB2A22" w:rsidRDefault="00EB2A22" w:rsidP="00EB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EB2A22" w:rsidRPr="00EB2A22" w:rsidRDefault="00EB2A22" w:rsidP="00EB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2A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date of the general meeting: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EB2A22" w:rsidRPr="00EB2A22" w:rsidRDefault="00EB2A22" w:rsidP="00EB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30.09.2019</w:t>
            </w:r>
          </w:p>
        </w:tc>
      </w:tr>
      <w:tr w:rsidR="00EB2A22" w:rsidRPr="00EB2A22" w:rsidTr="00EB2A2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2A22" w:rsidRPr="00EB2A22" w:rsidRDefault="00EB2A22" w:rsidP="00EB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EB2A22" w:rsidRPr="00EB2A22" w:rsidRDefault="00EB2A22" w:rsidP="00EB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2A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 of the report of the General Meeting: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EB2A22" w:rsidRPr="00EB2A22" w:rsidRDefault="00EB2A22" w:rsidP="00EB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A22" w:rsidRPr="00EB2A22" w:rsidRDefault="00EB2A22" w:rsidP="00EB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22" w:rsidRPr="00EB2A22" w:rsidTr="00EB2A2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2A22" w:rsidRPr="00EB2A22" w:rsidRDefault="00EB2A22" w:rsidP="00EB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EB2A22" w:rsidRPr="00EB2A22" w:rsidRDefault="00EB2A22" w:rsidP="00EB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2A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Venue of the General Meeting: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EB2A22" w:rsidRPr="00EB2A22" w:rsidRDefault="00EB2A22" w:rsidP="00EB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Tashkent city</w:t>
            </w:r>
          </w:p>
        </w:tc>
      </w:tr>
      <w:tr w:rsidR="00EB2A22" w:rsidRPr="00EB2A22" w:rsidTr="00EB2A2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2A22" w:rsidRPr="00EB2A22" w:rsidRDefault="00EB2A22" w:rsidP="00EB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EB2A22" w:rsidRPr="00EB2A22" w:rsidRDefault="00EB2A22" w:rsidP="00EB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2A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Quorum of the general meeting: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EB2A22" w:rsidRPr="00EB2A22" w:rsidRDefault="00EB2A22" w:rsidP="00EB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</w:t>
            </w:r>
          </w:p>
        </w:tc>
      </w:tr>
      <w:tr w:rsidR="00EB2A22" w:rsidRPr="00EB2A22" w:rsidTr="00EB2A22"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tbl>
            <w:tblPr>
              <w:tblW w:w="9631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15"/>
              <w:gridCol w:w="3778"/>
              <w:gridCol w:w="726"/>
              <w:gridCol w:w="1604"/>
              <w:gridCol w:w="386"/>
              <w:gridCol w:w="1168"/>
              <w:gridCol w:w="386"/>
              <w:gridCol w:w="1168"/>
            </w:tblGrid>
            <w:tr w:rsidR="00EB2A22" w:rsidRPr="00EB2A22"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EB2A22" w:rsidRPr="00EB2A22" w:rsidRDefault="00EB2A22" w:rsidP="00EB2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A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EB2A22" w:rsidRPr="00EB2A22" w:rsidRDefault="00EB2A22" w:rsidP="00EB2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EB2A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Questions put to the vote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EB2A22" w:rsidRPr="00EB2A22" w:rsidRDefault="00EB2A22" w:rsidP="00EB2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2A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Voting</w:t>
                  </w:r>
                  <w:proofErr w:type="spellEnd"/>
                  <w:r w:rsidRPr="00EB2A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B2A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results</w:t>
                  </w:r>
                  <w:proofErr w:type="spellEnd"/>
                </w:p>
              </w:tc>
            </w:tr>
            <w:tr w:rsidR="00EB2A22" w:rsidRPr="00EB2A22"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EB2A22" w:rsidRPr="00EB2A22" w:rsidRDefault="00EB2A22" w:rsidP="00EB2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EB2A22" w:rsidRPr="00EB2A22" w:rsidRDefault="00EB2A22" w:rsidP="00EB2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EB2A22" w:rsidRPr="00EB2A22" w:rsidRDefault="00EB2A22" w:rsidP="00EB2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2A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for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EB2A22" w:rsidRPr="00EB2A22" w:rsidRDefault="00EB2A22" w:rsidP="00EB2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2A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againts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EB2A22" w:rsidRPr="00EB2A22" w:rsidRDefault="00EB2A22" w:rsidP="00EB2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2A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abstentions</w:t>
                  </w:r>
                  <w:proofErr w:type="spellEnd"/>
                </w:p>
              </w:tc>
            </w:tr>
            <w:tr w:rsidR="00EB2A22" w:rsidRPr="00EB2A22"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EB2A22" w:rsidRPr="00EB2A22" w:rsidRDefault="00EB2A22" w:rsidP="00EB2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EB2A22" w:rsidRPr="00EB2A22" w:rsidRDefault="00EB2A22" w:rsidP="00EB2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EB2A22" w:rsidRPr="00EB2A22" w:rsidRDefault="00EB2A22" w:rsidP="00EB2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A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EB2A22" w:rsidRPr="00EB2A22" w:rsidRDefault="00EB2A22" w:rsidP="00EB2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2A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Quantity</w:t>
                  </w:r>
                  <w:proofErr w:type="spellEnd"/>
                  <w:r w:rsidRPr="00EB2A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EB2A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Units</w:t>
                  </w:r>
                  <w:proofErr w:type="spellEnd"/>
                  <w:r w:rsidRPr="00EB2A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EB2A22" w:rsidRPr="00EB2A22" w:rsidRDefault="00EB2A22" w:rsidP="00EB2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A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EB2A22" w:rsidRPr="00EB2A22" w:rsidRDefault="00EB2A22" w:rsidP="00EB2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2A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Quantity</w:t>
                  </w:r>
                  <w:proofErr w:type="spellEnd"/>
                  <w:r w:rsidRPr="00EB2A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EB2A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Units</w:t>
                  </w:r>
                  <w:proofErr w:type="spellEnd"/>
                  <w:r w:rsidRPr="00EB2A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EB2A22" w:rsidRPr="00EB2A22" w:rsidRDefault="00EB2A22" w:rsidP="00EB2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A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EB2A22" w:rsidRPr="00EB2A22" w:rsidRDefault="00EB2A22" w:rsidP="00EB2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2A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Quantity</w:t>
                  </w:r>
                  <w:proofErr w:type="spellEnd"/>
                  <w:r w:rsidRPr="00EB2A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EB2A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Units</w:t>
                  </w:r>
                  <w:proofErr w:type="spellEnd"/>
                  <w:r w:rsidRPr="00EB2A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EB2A22" w:rsidRPr="00EB2A22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EB2A22" w:rsidRPr="00EB2A22" w:rsidRDefault="00EB2A22" w:rsidP="00EB2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A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EB2A22" w:rsidRPr="00EB2A22" w:rsidRDefault="00EB2A22" w:rsidP="00CD2963">
                  <w:pPr>
                    <w:rPr>
                      <w:lang w:val="en-US"/>
                    </w:rPr>
                  </w:pPr>
                  <w:r w:rsidRPr="00EB2A22">
                    <w:rPr>
                      <w:lang w:val="en-US"/>
                    </w:rPr>
                    <w:t xml:space="preserve">On introducing corporate governance rules for enterprises with state participation in the activities of </w:t>
                  </w:r>
                  <w:proofErr w:type="spellStart"/>
                  <w:r w:rsidRPr="00EB2A22">
                    <w:rPr>
                      <w:lang w:val="en-US"/>
                    </w:rPr>
                    <w:t>Tallimarzhan</w:t>
                  </w:r>
                  <w:proofErr w:type="spellEnd"/>
                  <w:r w:rsidRPr="00EB2A22">
                    <w:rPr>
                      <w:lang w:val="en-US"/>
                    </w:rPr>
                    <w:t xml:space="preserve"> TPP JSC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EB2A22" w:rsidRPr="00EB2A22" w:rsidRDefault="00EB2A22" w:rsidP="00EB2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A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EB2A22" w:rsidRPr="00EB2A22" w:rsidRDefault="00EB2A22" w:rsidP="00EB2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A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1,419,077,504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EB2A22" w:rsidRPr="00EB2A22" w:rsidRDefault="00EB2A22" w:rsidP="00EB2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A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EB2A22" w:rsidRPr="00EB2A22" w:rsidRDefault="00EB2A22" w:rsidP="00EB2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A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EB2A22" w:rsidRPr="00EB2A22" w:rsidRDefault="00EB2A22" w:rsidP="00EB2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A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EB2A22" w:rsidRPr="00EB2A22" w:rsidRDefault="00EB2A22" w:rsidP="00EB2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A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EB2A22" w:rsidRPr="00EB2A22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EB2A22" w:rsidRPr="00EB2A22" w:rsidRDefault="00EB2A22" w:rsidP="00EB2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A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EB2A22" w:rsidRPr="00EB2A22" w:rsidRDefault="00EB2A22" w:rsidP="00CD2963">
                  <w:pPr>
                    <w:rPr>
                      <w:lang w:val="en-US"/>
                    </w:rPr>
                  </w:pPr>
                  <w:r w:rsidRPr="00EB2A22">
                    <w:rPr>
                      <w:lang w:val="en-US"/>
                    </w:rPr>
                    <w:t>On approval of the form of communication on acceptance by the Company of recommendations of the Corporate Governance Rules.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EB2A22" w:rsidRPr="00EB2A22" w:rsidRDefault="00EB2A22" w:rsidP="00EB2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A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EB2A22" w:rsidRPr="00EB2A22" w:rsidRDefault="00EB2A22" w:rsidP="00EB2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A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1,419,077,504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EB2A22" w:rsidRPr="00EB2A22" w:rsidRDefault="00EB2A22" w:rsidP="00EB2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A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EB2A22" w:rsidRPr="00EB2A22" w:rsidRDefault="00EB2A22" w:rsidP="00EB2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A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EB2A22" w:rsidRPr="00EB2A22" w:rsidRDefault="00EB2A22" w:rsidP="00EB2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A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EB2A22" w:rsidRPr="00EB2A22" w:rsidRDefault="00EB2A22" w:rsidP="00EB2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A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EB2A22" w:rsidRPr="00EB2A22" w:rsidRDefault="00EB2A22" w:rsidP="00EB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A22" w:rsidRPr="00EB2A22" w:rsidRDefault="00EB2A22" w:rsidP="00EB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22" w:rsidRPr="00EB2A22" w:rsidTr="00EB2A22"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tbl>
            <w:tblPr>
              <w:tblW w:w="9631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15"/>
              <w:gridCol w:w="9216"/>
            </w:tblGrid>
            <w:tr w:rsidR="00EB2A22" w:rsidRPr="00EB2A22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EB2A22" w:rsidRPr="00EB2A22" w:rsidRDefault="00EB2A22" w:rsidP="00EB2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A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EB2A22" w:rsidRPr="00EB2A22" w:rsidRDefault="00EB2A22" w:rsidP="00EB2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EB2A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The full wording of the resolutions adopted by the General Meeting</w:t>
                  </w:r>
                </w:p>
              </w:tc>
            </w:tr>
            <w:tr w:rsidR="00EB2A22" w:rsidRPr="00EB2A22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EB2A22" w:rsidRPr="00EB2A22" w:rsidRDefault="00EB2A22" w:rsidP="00EB2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A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EB2A22" w:rsidRPr="00EB2A22" w:rsidRDefault="00EB2A22" w:rsidP="00F665D2">
                  <w:pPr>
                    <w:rPr>
                      <w:lang w:val="en-US"/>
                    </w:rPr>
                  </w:pPr>
                  <w:r w:rsidRPr="00EB2A22">
                    <w:rPr>
                      <w:lang w:val="en-US"/>
                    </w:rPr>
                    <w:t xml:space="preserve">Introduce the Corporate Governance Rules for enterprises with state participation in the activities of </w:t>
                  </w:r>
                  <w:proofErr w:type="spellStart"/>
                  <w:r w:rsidRPr="00EB2A22">
                    <w:rPr>
                      <w:lang w:val="en-US"/>
                    </w:rPr>
                    <w:t>Talimarzhan</w:t>
                  </w:r>
                  <w:proofErr w:type="spellEnd"/>
                  <w:r w:rsidRPr="00EB2A22">
                    <w:rPr>
                      <w:lang w:val="en-US"/>
                    </w:rPr>
                    <w:t xml:space="preserve"> TPP JSC</w:t>
                  </w:r>
                </w:p>
              </w:tc>
            </w:tr>
            <w:tr w:rsidR="00EB2A22" w:rsidRPr="00EB2A22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EB2A22" w:rsidRPr="00EB2A22" w:rsidRDefault="00EB2A22" w:rsidP="00EB2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A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EB2A22" w:rsidRPr="00EB2A22" w:rsidRDefault="00EB2A22" w:rsidP="00F665D2">
                  <w:pPr>
                    <w:rPr>
                      <w:lang w:val="en-US"/>
                    </w:rPr>
                  </w:pPr>
                  <w:r w:rsidRPr="00EB2A22">
                    <w:rPr>
                      <w:lang w:val="en-US"/>
                    </w:rPr>
                    <w:t xml:space="preserve">To approve the notification form on the adoption by JSC </w:t>
                  </w:r>
                  <w:proofErr w:type="spellStart"/>
                  <w:r w:rsidRPr="00EB2A22">
                    <w:rPr>
                      <w:lang w:val="en-US"/>
                    </w:rPr>
                    <w:t>Talimarzhan</w:t>
                  </w:r>
                  <w:proofErr w:type="spellEnd"/>
                  <w:r w:rsidRPr="00EB2A22">
                    <w:rPr>
                      <w:lang w:val="en-US"/>
                    </w:rPr>
                    <w:t xml:space="preserve"> TPP of the recommendations of the Corporate Governance Rules in accordance with the appendix to this</w:t>
                  </w:r>
                </w:p>
              </w:tc>
            </w:tr>
            <w:tr w:rsidR="00EB2A22" w:rsidRPr="00EB2A22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EB2A22" w:rsidRPr="00EB2A22" w:rsidRDefault="00EB2A22" w:rsidP="00EB2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A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EB2A22" w:rsidRPr="00EB2A22" w:rsidRDefault="00EB2A22" w:rsidP="00F665D2">
                  <w:pPr>
                    <w:rPr>
                      <w:lang w:val="en-US"/>
                    </w:rPr>
                  </w:pPr>
                  <w:r w:rsidRPr="00EB2A22">
                    <w:rPr>
                      <w:lang w:val="en-US"/>
                    </w:rPr>
                    <w:t xml:space="preserve">The Management Board of </w:t>
                  </w:r>
                  <w:proofErr w:type="spellStart"/>
                  <w:r w:rsidRPr="00EB2A22">
                    <w:rPr>
                      <w:lang w:val="en-US"/>
                    </w:rPr>
                    <w:t>Talimarzhanskaya</w:t>
                  </w:r>
                  <w:proofErr w:type="spellEnd"/>
                  <w:r w:rsidRPr="00EB2A22">
                    <w:rPr>
                      <w:lang w:val="en-US"/>
                    </w:rPr>
                    <w:t xml:space="preserve"> TPP JSC (</w:t>
                  </w:r>
                  <w:proofErr w:type="spellStart"/>
                  <w:r w:rsidRPr="00EB2A22">
                    <w:rPr>
                      <w:lang w:val="en-US"/>
                    </w:rPr>
                    <w:t>Normuminov</w:t>
                  </w:r>
                  <w:proofErr w:type="spellEnd"/>
                  <w:r w:rsidRPr="00EB2A22">
                    <w:rPr>
                      <w:lang w:val="en-US"/>
                    </w:rPr>
                    <w:t>) shall ensure that the Company complies with the requirements of the Corporate Governance Rules for an enterprise with state participation and follows its recommendations</w:t>
                  </w:r>
                </w:p>
              </w:tc>
            </w:tr>
          </w:tbl>
          <w:p w:rsidR="00EB2A22" w:rsidRPr="00EB2A22" w:rsidRDefault="00EB2A22" w:rsidP="00EB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A22" w:rsidRPr="00EB2A22" w:rsidRDefault="00EB2A22" w:rsidP="00EB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EB2A22" w:rsidRPr="00EB2A22" w:rsidRDefault="00EB2A22" w:rsidP="00EB2A22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6"/>
          <w:szCs w:val="16"/>
          <w:lang w:eastAsia="ru-RU"/>
        </w:rPr>
      </w:pPr>
    </w:p>
    <w:tbl>
      <w:tblPr>
        <w:tblW w:w="9837" w:type="dxa"/>
        <w:tblCellMar>
          <w:left w:w="0" w:type="dxa"/>
          <w:right w:w="0" w:type="dxa"/>
        </w:tblCellMar>
        <w:tblLook w:val="04A0"/>
      </w:tblPr>
      <w:tblGrid>
        <w:gridCol w:w="9586"/>
        <w:gridCol w:w="251"/>
      </w:tblGrid>
      <w:tr w:rsidR="00EB2A22" w:rsidRPr="00EB2A22" w:rsidTr="00EB2A22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EB2A22" w:rsidRPr="00EB2A22" w:rsidRDefault="00EB2A22" w:rsidP="00EB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2A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Name of the head of the Executive Body: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EB2A22" w:rsidRPr="00EB2A22" w:rsidRDefault="00EB2A22" w:rsidP="00EB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A22" w:rsidRPr="00EB2A22" w:rsidTr="00EB2A22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EB2A22" w:rsidRPr="00EB2A22" w:rsidRDefault="00EB2A22" w:rsidP="00EB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2A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Full name of Chief Accountant: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EB2A22" w:rsidRPr="00EB2A22" w:rsidRDefault="00EB2A22" w:rsidP="00EB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A22" w:rsidRPr="00EB2A22" w:rsidTr="00EB2A22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EB2A22" w:rsidRPr="00EB2A22" w:rsidRDefault="00EB2A22" w:rsidP="00EB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2A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Full name of authorized person who posted the information on the websit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A22" w:rsidRPr="00EB2A22" w:rsidRDefault="00EB2A22" w:rsidP="00EB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A8458E" w:rsidRPr="00EB2A22" w:rsidRDefault="00A8458E">
      <w:pPr>
        <w:rPr>
          <w:lang w:val="en-US"/>
        </w:rPr>
      </w:pPr>
    </w:p>
    <w:sectPr w:rsidR="00A8458E" w:rsidRPr="00EB2A22" w:rsidSect="00A84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EB2A22"/>
    <w:rsid w:val="00A8458E"/>
    <w:rsid w:val="00EB2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EB2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B2A22"/>
    <w:rPr>
      <w:b/>
      <w:bCs/>
    </w:rPr>
  </w:style>
  <w:style w:type="character" w:styleId="a4">
    <w:name w:val="Hyperlink"/>
    <w:basedOn w:val="a0"/>
    <w:uiPriority w:val="99"/>
    <w:semiHidden/>
    <w:unhideWhenUsed/>
    <w:rsid w:val="00EB2A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2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2787">
          <w:marLeft w:val="0"/>
          <w:marRight w:val="0"/>
          <w:marTop w:val="2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1338">
              <w:marLeft w:val="0"/>
              <w:marRight w:val="0"/>
              <w:marTop w:val="11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one/" TargetMode="External"/><Relationship Id="rId4" Type="http://schemas.openxmlformats.org/officeDocument/2006/relationships/hyperlink" Target="mailto:No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2020-07-03T05:28:00Z</dcterms:created>
  <dcterms:modified xsi:type="dcterms:W3CDTF">2020-07-03T05:31:00Z</dcterms:modified>
</cp:coreProperties>
</file>